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99C" w:rsidRPr="00C8599C" w:rsidRDefault="00C8599C" w:rsidP="00C8599C">
      <w:pPr>
        <w:jc w:val="center"/>
        <w:rPr>
          <w:rFonts w:ascii="ＭＳ ゴシック" w:eastAsia="ＭＳ ゴシック" w:hAnsi="ＭＳ ゴシック"/>
          <w:sz w:val="28"/>
        </w:rPr>
      </w:pPr>
      <w:r w:rsidRPr="003542AF">
        <w:rPr>
          <w:rFonts w:ascii="ＭＳ ゴシック" w:eastAsia="ＭＳ ゴシック" w:hAnsi="ＭＳ ゴシック" w:hint="eastAsia"/>
          <w:sz w:val="28"/>
        </w:rPr>
        <w:t>業務委託契約書</w:t>
      </w:r>
      <w:r w:rsidRPr="00C8599C">
        <w:rPr>
          <w:rFonts w:ascii="ＭＳ ゴシック" w:eastAsia="ＭＳ ゴシック" w:hAnsi="ＭＳ ゴシック" w:hint="eastAsia"/>
          <w:sz w:val="28"/>
        </w:rPr>
        <w:t>雛形作成に当たっての留意点</w:t>
      </w:r>
    </w:p>
    <w:p w:rsidR="003542AF" w:rsidRDefault="003542AF">
      <w:r>
        <w:rPr>
          <w:rFonts w:hint="eastAsia"/>
        </w:rPr>
        <w:t xml:space="preserve">　　　　　　　</w:t>
      </w:r>
    </w:p>
    <w:p w:rsidR="00ED22B7" w:rsidRPr="003542AF" w:rsidRDefault="003542AF">
      <w:pPr>
        <w:rPr>
          <w:rFonts w:ascii="ＭＳ ゴシック" w:eastAsia="ＭＳ ゴシック" w:hAnsi="ＭＳ ゴシック"/>
          <w:sz w:val="22"/>
        </w:rPr>
      </w:pPr>
      <w:r w:rsidRPr="003542AF">
        <w:rPr>
          <w:rFonts w:ascii="ＭＳ ゴシック" w:eastAsia="ＭＳ ゴシック" w:hAnsi="ＭＳ ゴシック" w:hint="eastAsia"/>
          <w:sz w:val="22"/>
        </w:rPr>
        <w:t>■検討の前提</w:t>
      </w:r>
    </w:p>
    <w:p w:rsidR="003542AF" w:rsidRDefault="003542AF">
      <w:r>
        <w:rPr>
          <w:rFonts w:hint="eastAsia"/>
        </w:rPr>
        <w:t xml:space="preserve">　・フリーランス法施行により、契約書の手交が本格化</w:t>
      </w:r>
    </w:p>
    <w:p w:rsidR="003542AF" w:rsidRDefault="003542AF">
      <w:r>
        <w:rPr>
          <w:rFonts w:hint="eastAsia"/>
        </w:rPr>
        <w:t xml:space="preserve">　・自力で交渉することが困難な実演家に向け、MUJ印の雛形を作成</w:t>
      </w:r>
    </w:p>
    <w:p w:rsidR="003542AF" w:rsidRDefault="003542AF"/>
    <w:p w:rsidR="00C8599C" w:rsidRPr="00ED22B7" w:rsidRDefault="00C8599C">
      <w:pPr>
        <w:rPr>
          <w:rFonts w:ascii="ＭＳ ゴシック" w:eastAsia="ＭＳ ゴシック" w:hAnsi="ＭＳ ゴシック"/>
          <w:sz w:val="22"/>
        </w:rPr>
      </w:pPr>
      <w:r w:rsidRPr="00ED22B7">
        <w:rPr>
          <w:rFonts w:ascii="ＭＳ ゴシック" w:eastAsia="ＭＳ ゴシック" w:hAnsi="ＭＳ ゴシック" w:hint="eastAsia"/>
          <w:sz w:val="22"/>
        </w:rPr>
        <w:t>■契約書の目的</w:t>
      </w:r>
    </w:p>
    <w:p w:rsidR="00C8599C" w:rsidRDefault="00C8599C">
      <w:r>
        <w:rPr>
          <w:rFonts w:hint="eastAsia"/>
        </w:rPr>
        <w:t xml:space="preserve">　①トラブルの防止：内容の確認、認識の相違を回避</w:t>
      </w:r>
    </w:p>
    <w:p w:rsidR="00C8599C" w:rsidRDefault="00C8599C">
      <w:r>
        <w:rPr>
          <w:rFonts w:hint="eastAsia"/>
        </w:rPr>
        <w:t xml:space="preserve">　②裁判での証拠</w:t>
      </w:r>
      <w:r w:rsidR="003542AF">
        <w:rPr>
          <w:rFonts w:hint="eastAsia"/>
        </w:rPr>
        <w:t xml:space="preserve">　</w:t>
      </w:r>
      <w:r>
        <w:rPr>
          <w:rFonts w:hint="eastAsia"/>
        </w:rPr>
        <w:t>：押印がなくても一定の効力を持つ</w:t>
      </w:r>
      <w:r w:rsidR="003542AF">
        <w:rPr>
          <w:rFonts w:hint="eastAsia"/>
        </w:rPr>
        <w:t>可能性</w:t>
      </w:r>
    </w:p>
    <w:p w:rsidR="00C8599C" w:rsidRDefault="00C8599C"/>
    <w:p w:rsidR="00C8599C" w:rsidRPr="00ED22B7" w:rsidRDefault="00C8599C">
      <w:pPr>
        <w:rPr>
          <w:rFonts w:ascii="ＭＳ ゴシック" w:eastAsia="ＭＳ ゴシック" w:hAnsi="ＭＳ ゴシック"/>
          <w:sz w:val="22"/>
        </w:rPr>
      </w:pPr>
      <w:r w:rsidRPr="00ED22B7">
        <w:rPr>
          <w:rFonts w:ascii="ＭＳ ゴシック" w:eastAsia="ＭＳ ゴシック" w:hAnsi="ＭＳ ゴシック" w:hint="eastAsia"/>
          <w:sz w:val="22"/>
        </w:rPr>
        <w:t>■契約書の要点</w:t>
      </w:r>
    </w:p>
    <w:p w:rsidR="00C8599C" w:rsidRDefault="00C8599C">
      <w:r>
        <w:rPr>
          <w:rFonts w:hint="eastAsia"/>
        </w:rPr>
        <w:t xml:space="preserve">　・具体的に、明確に</w:t>
      </w:r>
    </w:p>
    <w:p w:rsidR="00407D6A" w:rsidRDefault="00407D6A">
      <w:r>
        <w:rPr>
          <w:rFonts w:hint="eastAsia"/>
        </w:rPr>
        <w:t xml:space="preserve">　・本雛形記載の内容はあくまで一例。自身の依頼内容に合わせ改変して利用を</w:t>
      </w:r>
    </w:p>
    <w:p w:rsidR="00C8599C" w:rsidRDefault="00C8599C"/>
    <w:p w:rsidR="00C8599C" w:rsidRPr="00ED22B7" w:rsidRDefault="00C8599C">
      <w:pPr>
        <w:rPr>
          <w:rFonts w:ascii="ＭＳ ゴシック" w:eastAsia="ＭＳ ゴシック" w:hAnsi="ＭＳ ゴシック"/>
          <w:sz w:val="22"/>
        </w:rPr>
      </w:pPr>
      <w:r w:rsidRPr="00ED22B7">
        <w:rPr>
          <w:rFonts w:ascii="ＭＳ ゴシック" w:eastAsia="ＭＳ ゴシック" w:hAnsi="ＭＳ ゴシック" w:hint="eastAsia"/>
          <w:sz w:val="22"/>
        </w:rPr>
        <w:t>■基本的な知識の習得</w:t>
      </w:r>
    </w:p>
    <w:p w:rsidR="00C8599C" w:rsidRDefault="00C8599C">
      <w:r>
        <w:rPr>
          <w:rFonts w:hint="eastAsia"/>
        </w:rPr>
        <w:t xml:space="preserve">　・音楽家が有する知識を習得することで不利な契約書を結ばないようにする</w:t>
      </w:r>
    </w:p>
    <w:p w:rsidR="00C8599C" w:rsidRDefault="00C8599C"/>
    <w:p w:rsidR="00C8599C" w:rsidRPr="00ED22B7" w:rsidRDefault="00C8599C">
      <w:pPr>
        <w:rPr>
          <w:rFonts w:ascii="ＭＳ ゴシック" w:eastAsia="ＭＳ ゴシック" w:hAnsi="ＭＳ ゴシック"/>
          <w:sz w:val="22"/>
        </w:rPr>
      </w:pPr>
      <w:r w:rsidRPr="00ED22B7">
        <w:rPr>
          <w:rFonts w:ascii="ＭＳ ゴシック" w:eastAsia="ＭＳ ゴシック" w:hAnsi="ＭＳ ゴシック" w:hint="eastAsia"/>
          <w:sz w:val="22"/>
        </w:rPr>
        <w:t>■契約書以外での対応策</w:t>
      </w:r>
    </w:p>
    <w:p w:rsidR="00ED22B7" w:rsidRDefault="00C8599C">
      <w:r>
        <w:rPr>
          <w:rFonts w:hint="eastAsia"/>
        </w:rPr>
        <w:t xml:space="preserve">　</w:t>
      </w:r>
      <w:r w:rsidR="00ED22B7">
        <w:rPr>
          <w:rFonts w:hint="eastAsia"/>
        </w:rPr>
        <w:t>・契約書の手交は現実的には力関係や手間の問題で困難なケースが多いのが現実</w:t>
      </w:r>
    </w:p>
    <w:p w:rsidR="00C8599C" w:rsidRDefault="00ED22B7" w:rsidP="00ED22B7">
      <w:pPr>
        <w:ind w:firstLineChars="200" w:firstLine="420"/>
      </w:pPr>
      <w:r>
        <w:rPr>
          <w:rFonts w:hint="eastAsia"/>
        </w:rPr>
        <w:t>→フリーランス法ではSNS等</w:t>
      </w:r>
      <w:r w:rsidR="00A379FF">
        <w:rPr>
          <w:rFonts w:hint="eastAsia"/>
        </w:rPr>
        <w:t>の連絡ツール</w:t>
      </w:r>
      <w:bookmarkStart w:id="0" w:name="_GoBack"/>
      <w:bookmarkEnd w:id="0"/>
      <w:r>
        <w:rPr>
          <w:rFonts w:hint="eastAsia"/>
        </w:rPr>
        <w:t>で条件明示することも可としている。</w:t>
      </w:r>
    </w:p>
    <w:p w:rsidR="00ED22B7" w:rsidRDefault="00ED22B7">
      <w:r>
        <w:rPr>
          <w:rFonts w:hint="eastAsia"/>
        </w:rPr>
        <w:t xml:space="preserve">　　→デジタル上のやり取りの留意点</w:t>
      </w:r>
      <w:r w:rsidR="00412473">
        <w:rPr>
          <w:rFonts w:hint="eastAsia"/>
        </w:rPr>
        <w:t>：画像保存、プリントアウト</w:t>
      </w:r>
    </w:p>
    <w:p w:rsidR="00ED22B7" w:rsidRDefault="00ED22B7"/>
    <w:p w:rsidR="00ED22B7" w:rsidRPr="00ED22B7" w:rsidRDefault="00ED22B7">
      <w:pPr>
        <w:rPr>
          <w:rFonts w:ascii="ＭＳ ゴシック" w:eastAsia="ＭＳ ゴシック" w:hAnsi="ＭＳ ゴシック"/>
          <w:sz w:val="22"/>
        </w:rPr>
      </w:pPr>
      <w:r w:rsidRPr="00ED22B7">
        <w:rPr>
          <w:rFonts w:ascii="ＭＳ ゴシック" w:eastAsia="ＭＳ ゴシック" w:hAnsi="ＭＳ ゴシック" w:hint="eastAsia"/>
          <w:sz w:val="22"/>
        </w:rPr>
        <w:t>■自分も委託者になる可能性</w:t>
      </w:r>
    </w:p>
    <w:p w:rsidR="00ED22B7" w:rsidRDefault="00ED22B7">
      <w:r>
        <w:rPr>
          <w:rFonts w:hint="eastAsia"/>
        </w:rPr>
        <w:t xml:space="preserve">　・フリーランス法では、再委託の際に自分が委託者になる可能性</w:t>
      </w:r>
    </w:p>
    <w:p w:rsidR="00ED22B7" w:rsidRDefault="00ED22B7">
      <w:r>
        <w:rPr>
          <w:rFonts w:hint="eastAsia"/>
        </w:rPr>
        <w:t xml:space="preserve">　・受注者の権利だけでなく、発注者の義務も理解する必要</w:t>
      </w:r>
    </w:p>
    <w:p w:rsidR="00ED22B7" w:rsidRDefault="00ED22B7"/>
    <w:p w:rsidR="00ED22B7" w:rsidRPr="00ED22B7" w:rsidRDefault="00ED22B7">
      <w:pPr>
        <w:rPr>
          <w:rFonts w:ascii="ＭＳ ゴシック" w:eastAsia="ＭＳ ゴシック" w:hAnsi="ＭＳ ゴシック"/>
          <w:sz w:val="22"/>
        </w:rPr>
      </w:pPr>
      <w:r w:rsidRPr="00ED22B7">
        <w:rPr>
          <w:rFonts w:ascii="ＭＳ ゴシック" w:eastAsia="ＭＳ ゴシック" w:hAnsi="ＭＳ ゴシック" w:hint="eastAsia"/>
          <w:sz w:val="22"/>
        </w:rPr>
        <w:t>■困った時の相談先</w:t>
      </w:r>
    </w:p>
    <w:p w:rsidR="00407D6A" w:rsidRPr="00407D6A" w:rsidRDefault="00407D6A" w:rsidP="00407D6A">
      <w:pPr>
        <w:tabs>
          <w:tab w:val="left" w:pos="822"/>
        </w:tabs>
        <w:ind w:firstLineChars="100" w:firstLine="202"/>
        <w:rPr>
          <w:szCs w:val="21"/>
        </w:rPr>
      </w:pPr>
      <w:r>
        <w:rPr>
          <w:rFonts w:hint="eastAsia"/>
          <w:spacing w:val="-4"/>
          <w:szCs w:val="21"/>
        </w:rPr>
        <w:t>①</w:t>
      </w:r>
      <w:r w:rsidRPr="00407D6A">
        <w:rPr>
          <w:spacing w:val="-4"/>
          <w:szCs w:val="21"/>
        </w:rPr>
        <w:t>厚生労働省</w:t>
      </w:r>
      <w:r w:rsidRPr="00407D6A">
        <w:rPr>
          <w:spacing w:val="-3"/>
          <w:szCs w:val="21"/>
        </w:rPr>
        <w:t>「フリーランス・事業者間取引適正化等法の被疑事実についての申出窓口」</w:t>
      </w:r>
    </w:p>
    <w:p w:rsidR="00407D6A" w:rsidRPr="00AB47C8" w:rsidRDefault="00407D6A" w:rsidP="00407D6A">
      <w:pPr>
        <w:pStyle w:val="a9"/>
        <w:spacing w:before="2" w:line="220" w:lineRule="auto"/>
        <w:ind w:leftChars="273" w:left="573" w:rightChars="142" w:right="298"/>
        <w:rPr>
          <w:color w:val="000000"/>
          <w:spacing w:val="-2"/>
        </w:rPr>
      </w:pPr>
      <w:r w:rsidRPr="00AB47C8">
        <w:rPr>
          <w:color w:val="000000"/>
          <w:spacing w:val="-2"/>
        </w:rPr>
        <w:t>https://</w:t>
      </w:r>
      <w:hyperlink r:id="rId6">
        <w:r w:rsidRPr="00AB47C8">
          <w:rPr>
            <w:color w:val="000000"/>
            <w:spacing w:val="-2"/>
          </w:rPr>
          <w:t>www.mhlw.go.jp/stf/seisakunitsuite/bunya/koyou_roudou/koyoukintou/zait</w:t>
        </w:r>
      </w:hyperlink>
      <w:r w:rsidRPr="00AB47C8">
        <w:rPr>
          <w:color w:val="000000"/>
          <w:spacing w:val="-2"/>
        </w:rPr>
        <w:t>aku/freelance_moushide.html</w:t>
      </w:r>
    </w:p>
    <w:p w:rsidR="00407D6A" w:rsidRPr="00407D6A" w:rsidRDefault="00407D6A" w:rsidP="00407D6A">
      <w:pPr>
        <w:pStyle w:val="a9"/>
        <w:spacing w:before="2" w:line="220" w:lineRule="auto"/>
        <w:ind w:leftChars="273" w:left="573" w:rightChars="142" w:right="298"/>
        <w:rPr>
          <w:color w:val="FF0000"/>
        </w:rPr>
      </w:pPr>
    </w:p>
    <w:p w:rsidR="00407D6A" w:rsidRPr="00AB47C8" w:rsidRDefault="00407D6A" w:rsidP="00407D6A">
      <w:pPr>
        <w:tabs>
          <w:tab w:val="left" w:pos="822"/>
        </w:tabs>
        <w:spacing w:line="352" w:lineRule="exact"/>
        <w:ind w:leftChars="100" w:left="513" w:hangingChars="150" w:hanging="303"/>
        <w:rPr>
          <w:color w:val="000000"/>
          <w:szCs w:val="21"/>
        </w:rPr>
      </w:pPr>
      <w:r>
        <w:rPr>
          <w:rFonts w:hint="eastAsia"/>
          <w:spacing w:val="-4"/>
          <w:szCs w:val="21"/>
        </w:rPr>
        <w:t>②</w:t>
      </w:r>
      <w:r w:rsidRPr="00407D6A">
        <w:rPr>
          <w:spacing w:val="-4"/>
          <w:szCs w:val="21"/>
        </w:rPr>
        <w:t>公正取引委員会</w:t>
      </w:r>
      <w:r w:rsidRPr="00407D6A">
        <w:rPr>
          <w:spacing w:val="-2"/>
          <w:szCs w:val="21"/>
        </w:rPr>
        <w:t xml:space="preserve">「フリーランス・事業者間取引適正化等法の考え方についての相談窓口」 </w:t>
      </w:r>
      <w:r w:rsidRPr="00AB47C8">
        <w:rPr>
          <w:color w:val="000000"/>
          <w:spacing w:val="-2"/>
          <w:szCs w:val="21"/>
        </w:rPr>
        <w:t>https://</w:t>
      </w:r>
      <w:hyperlink r:id="rId7">
        <w:r w:rsidRPr="00AB47C8">
          <w:rPr>
            <w:color w:val="000000"/>
            <w:spacing w:val="-2"/>
            <w:szCs w:val="21"/>
          </w:rPr>
          <w:t>www.jftc.go.jp/soudan/soudan/freelance.html</w:t>
        </w:r>
      </w:hyperlink>
    </w:p>
    <w:p w:rsidR="00C8599C" w:rsidRPr="00407D6A" w:rsidRDefault="00C8599C" w:rsidP="00407D6A"/>
    <w:p w:rsidR="00C8599C" w:rsidRDefault="00407D6A">
      <w:r>
        <w:rPr>
          <w:rFonts w:hint="eastAsia"/>
        </w:rPr>
        <w:t xml:space="preserve">　③日本音楽家ユニオン</w:t>
      </w:r>
    </w:p>
    <w:p w:rsidR="00407D6A" w:rsidRPr="00407D6A" w:rsidRDefault="00407D6A">
      <w:r>
        <w:rPr>
          <w:rFonts w:hint="eastAsia"/>
        </w:rPr>
        <w:t xml:space="preserve">　　h</w:t>
      </w:r>
      <w:r>
        <w:t>onbu@muj.or.jp</w:t>
      </w:r>
    </w:p>
    <w:p w:rsidR="00ED22B7" w:rsidRDefault="00ED22B7"/>
    <w:p w:rsidR="00ED22B7" w:rsidRDefault="00ED22B7"/>
    <w:p w:rsidR="00C86769" w:rsidRPr="00ED22B7" w:rsidRDefault="00C8599C" w:rsidP="00ED22B7">
      <w:pPr>
        <w:jc w:val="center"/>
        <w:rPr>
          <w:b/>
          <w:sz w:val="22"/>
        </w:rPr>
      </w:pPr>
      <w:r w:rsidRPr="00ED22B7">
        <w:rPr>
          <w:rFonts w:hint="eastAsia"/>
          <w:b/>
          <w:sz w:val="28"/>
        </w:rPr>
        <w:lastRenderedPageBreak/>
        <w:t>業務委託契約書</w:t>
      </w:r>
      <w:r w:rsidR="00E63A8E">
        <w:rPr>
          <w:rFonts w:hint="eastAsia"/>
          <w:b/>
          <w:sz w:val="22"/>
        </w:rPr>
        <w:t>／楽曲制作業務編</w:t>
      </w:r>
    </w:p>
    <w:p w:rsidR="00C8599C" w:rsidRDefault="00C8599C" w:rsidP="00407D6A">
      <w:pPr>
        <w:spacing w:line="364" w:lineRule="exact"/>
      </w:pPr>
    </w:p>
    <w:p w:rsidR="00C8599C" w:rsidRPr="005C33B7" w:rsidRDefault="00ED22B7" w:rsidP="00407D6A">
      <w:pPr>
        <w:spacing w:line="364" w:lineRule="exact"/>
        <w:rPr>
          <w:i/>
          <w:color w:val="FF0000"/>
          <w:sz w:val="18"/>
        </w:rPr>
      </w:pPr>
      <w:r>
        <w:rPr>
          <w:rFonts w:hint="eastAsia"/>
        </w:rPr>
        <w:t>第１条　発注者・受注者</w:t>
      </w:r>
      <w:r w:rsidR="005C33B7">
        <w:rPr>
          <w:rFonts w:hint="eastAsia"/>
        </w:rPr>
        <w:t>の商号、氏名、名称等</w:t>
      </w:r>
    </w:p>
    <w:p w:rsidR="00ED22B7" w:rsidRDefault="00ED22B7" w:rsidP="00407D6A">
      <w:pPr>
        <w:spacing w:line="364" w:lineRule="exact"/>
      </w:pPr>
      <w:r>
        <w:rPr>
          <w:rFonts w:hint="eastAsia"/>
        </w:rPr>
        <w:t xml:space="preserve">　本契約の発注者・受注者は下記のものである。</w:t>
      </w:r>
    </w:p>
    <w:p w:rsidR="00ED22B7" w:rsidRDefault="00ED22B7" w:rsidP="00407D6A">
      <w:pPr>
        <w:spacing w:beforeLines="50" w:before="180" w:line="364" w:lineRule="exact"/>
      </w:pPr>
      <w:r>
        <w:rPr>
          <w:rFonts w:hint="eastAsia"/>
        </w:rPr>
        <w:t xml:space="preserve">　発注者：</w:t>
      </w:r>
      <w:r w:rsidRPr="00ED22B7">
        <w:rPr>
          <w:rFonts w:hint="eastAsia"/>
          <w:u w:val="single"/>
        </w:rPr>
        <w:t xml:space="preserve">　　　　　　　　　　　　　　　　　　　　　　　　　　　　　　　</w:t>
      </w:r>
      <w:r w:rsidR="005C33B7" w:rsidRPr="005C33B7">
        <w:fldChar w:fldCharType="begin"/>
      </w:r>
      <w:r w:rsidR="005C33B7" w:rsidRPr="005C33B7">
        <w:instrText xml:space="preserve"> </w:instrText>
      </w:r>
      <w:r w:rsidR="005C33B7" w:rsidRPr="005C33B7">
        <w:rPr>
          <w:rFonts w:hint="eastAsia"/>
        </w:rPr>
        <w:instrText>eq \o\ac(</w:instrText>
      </w:r>
      <w:r w:rsidR="005C33B7" w:rsidRPr="005C33B7">
        <w:rPr>
          <w:rFonts w:hint="eastAsia"/>
          <w:position w:val="-4"/>
          <w:sz w:val="31"/>
        </w:rPr>
        <w:instrText>○</w:instrText>
      </w:r>
      <w:r w:rsidR="005C33B7" w:rsidRPr="005C33B7">
        <w:rPr>
          <w:rFonts w:hint="eastAsia"/>
        </w:rPr>
        <w:instrText>,印)</w:instrText>
      </w:r>
      <w:r w:rsidR="005C33B7" w:rsidRPr="005C33B7">
        <w:fldChar w:fldCharType="end"/>
      </w:r>
    </w:p>
    <w:p w:rsidR="00ED22B7" w:rsidRDefault="00ED22B7" w:rsidP="00407D6A">
      <w:pPr>
        <w:spacing w:beforeLines="50" w:before="180" w:line="364" w:lineRule="exact"/>
      </w:pPr>
      <w:r>
        <w:rPr>
          <w:rFonts w:hint="eastAsia"/>
        </w:rPr>
        <w:t xml:space="preserve">　受注者：</w:t>
      </w:r>
      <w:r w:rsidRPr="00ED22B7">
        <w:rPr>
          <w:rFonts w:hint="eastAsia"/>
          <w:u w:val="single"/>
        </w:rPr>
        <w:t xml:space="preserve">　　　　　　　　　　　　　　　　　　　　　　　　　　　　　　　</w:t>
      </w:r>
      <w:r w:rsidR="005C33B7" w:rsidRPr="005C33B7">
        <w:fldChar w:fldCharType="begin"/>
      </w:r>
      <w:r w:rsidR="005C33B7" w:rsidRPr="005C33B7">
        <w:instrText xml:space="preserve"> </w:instrText>
      </w:r>
      <w:r w:rsidR="005C33B7" w:rsidRPr="005C33B7">
        <w:rPr>
          <w:rFonts w:hint="eastAsia"/>
        </w:rPr>
        <w:instrText>eq \o\ac(</w:instrText>
      </w:r>
      <w:r w:rsidR="005C33B7" w:rsidRPr="005C33B7">
        <w:rPr>
          <w:rFonts w:hint="eastAsia"/>
          <w:position w:val="-4"/>
          <w:sz w:val="31"/>
        </w:rPr>
        <w:instrText>○</w:instrText>
      </w:r>
      <w:r w:rsidR="005C33B7" w:rsidRPr="005C33B7">
        <w:rPr>
          <w:rFonts w:hint="eastAsia"/>
        </w:rPr>
        <w:instrText>,印)</w:instrText>
      </w:r>
      <w:r w:rsidR="005C33B7" w:rsidRPr="005C33B7">
        <w:fldChar w:fldCharType="end"/>
      </w:r>
    </w:p>
    <w:p w:rsidR="00C8599C" w:rsidRDefault="00C8599C" w:rsidP="00407D6A">
      <w:pPr>
        <w:spacing w:line="364" w:lineRule="exact"/>
      </w:pPr>
    </w:p>
    <w:p w:rsidR="005C33B7" w:rsidRPr="00412473" w:rsidRDefault="005C33B7" w:rsidP="00407D6A">
      <w:pPr>
        <w:spacing w:line="364" w:lineRule="exact"/>
        <w:rPr>
          <w:i/>
          <w:color w:val="FF0000"/>
          <w:sz w:val="18"/>
        </w:rPr>
      </w:pPr>
      <w:r>
        <w:rPr>
          <w:rFonts w:hint="eastAsia"/>
        </w:rPr>
        <w:t>第２条　業務委託をした日</w:t>
      </w:r>
    </w:p>
    <w:p w:rsidR="005C33B7" w:rsidRPr="005C33B7" w:rsidRDefault="005C33B7" w:rsidP="00407D6A">
      <w:pPr>
        <w:spacing w:beforeLines="50" w:before="180" w:line="364" w:lineRule="exact"/>
        <w:rPr>
          <w:u w:val="single"/>
        </w:rPr>
      </w:pPr>
      <w:r>
        <w:rPr>
          <w:rFonts w:hint="eastAsia"/>
        </w:rPr>
        <w:t xml:space="preserve">　</w:t>
      </w:r>
      <w:r w:rsidRPr="005C33B7">
        <w:rPr>
          <w:rFonts w:hint="eastAsia"/>
          <w:u w:val="single"/>
        </w:rPr>
        <w:t xml:space="preserve">　　　</w:t>
      </w:r>
      <w:r>
        <w:rPr>
          <w:rFonts w:hint="eastAsia"/>
          <w:u w:val="single"/>
        </w:rPr>
        <w:t xml:space="preserve">　　　</w:t>
      </w:r>
      <w:r w:rsidRPr="005C33B7">
        <w:rPr>
          <w:rFonts w:hint="eastAsia"/>
          <w:u w:val="single"/>
        </w:rPr>
        <w:t>年　　　月　　　日</w:t>
      </w:r>
    </w:p>
    <w:p w:rsidR="005C33B7" w:rsidRDefault="005C33B7" w:rsidP="00407D6A">
      <w:pPr>
        <w:spacing w:line="364" w:lineRule="exact"/>
      </w:pPr>
    </w:p>
    <w:p w:rsidR="001A6692" w:rsidRDefault="005C33B7" w:rsidP="00407D6A">
      <w:pPr>
        <w:spacing w:line="364" w:lineRule="exact"/>
        <w:rPr>
          <w:i/>
          <w:color w:val="FF0000"/>
          <w:sz w:val="18"/>
        </w:rPr>
      </w:pPr>
      <w:r>
        <w:rPr>
          <w:rFonts w:hint="eastAsia"/>
        </w:rPr>
        <w:t>第３条　依頼内容</w:t>
      </w:r>
      <w:r w:rsidR="00407D6A">
        <w:rPr>
          <w:rFonts w:hint="eastAsia"/>
        </w:rPr>
        <w:t xml:space="preserve">　</w:t>
      </w:r>
      <w:r w:rsidR="00407D6A" w:rsidRPr="00451C68">
        <w:rPr>
          <w:rFonts w:ascii="ＭＳ ゴシック" w:eastAsia="ＭＳ ゴシック" w:hAnsi="ＭＳ ゴシック" w:hint="eastAsia"/>
          <w:i/>
          <w:color w:val="FF0000"/>
        </w:rPr>
        <w:t>＊</w:t>
      </w:r>
      <w:r w:rsidR="00451C68" w:rsidRPr="00451C68">
        <w:rPr>
          <w:rFonts w:ascii="ＭＳ ゴシック" w:eastAsia="ＭＳ ゴシック" w:hAnsi="ＭＳ ゴシック" w:hint="eastAsia"/>
          <w:i/>
          <w:color w:val="FF0000"/>
        </w:rPr>
        <w:t>記載</w:t>
      </w:r>
      <w:r w:rsidR="00407D6A" w:rsidRPr="00451C68">
        <w:rPr>
          <w:rFonts w:ascii="ＭＳ ゴシック" w:eastAsia="ＭＳ ゴシック" w:hAnsi="ＭＳ ゴシック" w:hint="eastAsia"/>
          <w:i/>
          <w:color w:val="FF0000"/>
        </w:rPr>
        <w:t>の内容はあくまで一例です。齟齬がないよう</w:t>
      </w:r>
      <w:r w:rsidR="00451C68" w:rsidRPr="00451C68">
        <w:rPr>
          <w:rFonts w:ascii="ＭＳ ゴシック" w:eastAsia="ＭＳ ゴシック" w:hAnsi="ＭＳ ゴシック" w:hint="eastAsia"/>
          <w:i/>
          <w:color w:val="FF0000"/>
        </w:rPr>
        <w:t>確認を</w:t>
      </w:r>
    </w:p>
    <w:p w:rsidR="006617C2" w:rsidRDefault="005C33B7" w:rsidP="00407D6A">
      <w:pPr>
        <w:spacing w:line="364" w:lineRule="exact"/>
      </w:pPr>
      <w:r>
        <w:rPr>
          <w:rFonts w:hint="eastAsia"/>
        </w:rPr>
        <w:t xml:space="preserve">　・曲　　数：１曲</w:t>
      </w:r>
    </w:p>
    <w:p w:rsidR="005C33B7" w:rsidRDefault="005C33B7" w:rsidP="00407D6A">
      <w:pPr>
        <w:spacing w:line="364" w:lineRule="exact"/>
      </w:pPr>
      <w:r>
        <w:rPr>
          <w:rFonts w:hint="eastAsia"/>
        </w:rPr>
        <w:t xml:space="preserve">　・イメージ：刑事ドラマで犯人を追いかけるシーンで使用する緊迫した曲調</w:t>
      </w:r>
    </w:p>
    <w:p w:rsidR="005C33B7" w:rsidRDefault="005C33B7" w:rsidP="00407D6A">
      <w:pPr>
        <w:spacing w:line="364" w:lineRule="exact"/>
      </w:pPr>
      <w:r>
        <w:rPr>
          <w:rFonts w:hint="eastAsia"/>
        </w:rPr>
        <w:t xml:space="preserve">　・時　　間：１分程度</w:t>
      </w:r>
    </w:p>
    <w:p w:rsidR="006617C2" w:rsidRDefault="006617C2" w:rsidP="00407D6A">
      <w:pPr>
        <w:spacing w:line="364" w:lineRule="exact"/>
      </w:pPr>
      <w:r>
        <w:rPr>
          <w:rFonts w:hint="eastAsia"/>
        </w:rPr>
        <w:t xml:space="preserve">　・締　　切：2025年3月19日（水）12：00</w:t>
      </w:r>
    </w:p>
    <w:p w:rsidR="00A4471B" w:rsidRDefault="005C33B7" w:rsidP="00407D6A">
      <w:pPr>
        <w:spacing w:line="364" w:lineRule="exact"/>
      </w:pPr>
      <w:r>
        <w:rPr>
          <w:rFonts w:hint="eastAsia"/>
        </w:rPr>
        <w:t xml:space="preserve">　・そ の 他：マスタリングは業務範囲外</w:t>
      </w:r>
    </w:p>
    <w:p w:rsidR="00A4471B" w:rsidRPr="006617C2" w:rsidRDefault="00A4471B" w:rsidP="00407D6A">
      <w:pPr>
        <w:spacing w:line="364" w:lineRule="exact"/>
        <w:ind w:firstLineChars="100" w:firstLine="210"/>
        <w:rPr>
          <w:color w:val="FF0000"/>
        </w:rPr>
      </w:pPr>
      <w:r>
        <w:rPr>
          <w:rFonts w:hint="eastAsia"/>
        </w:rPr>
        <w:t>・成 果 物：スコア、パート譜</w:t>
      </w:r>
    </w:p>
    <w:p w:rsidR="00A4471B" w:rsidRDefault="00A4471B" w:rsidP="00407D6A">
      <w:pPr>
        <w:spacing w:line="364" w:lineRule="exact"/>
      </w:pPr>
      <w:r>
        <w:rPr>
          <w:rFonts w:hint="eastAsia"/>
        </w:rPr>
        <w:t xml:space="preserve">　　　　　　　</w:t>
      </w:r>
      <w:r w:rsidR="00407D6A">
        <w:rPr>
          <w:rFonts w:hint="eastAsia"/>
        </w:rPr>
        <w:t>歌唱</w:t>
      </w:r>
      <w:r>
        <w:rPr>
          <w:rFonts w:hint="eastAsia"/>
        </w:rPr>
        <w:t>用の譜面</w:t>
      </w:r>
    </w:p>
    <w:p w:rsidR="00A4471B" w:rsidRDefault="00A4471B" w:rsidP="00407D6A">
      <w:pPr>
        <w:spacing w:line="364" w:lineRule="exact"/>
      </w:pPr>
      <w:r>
        <w:rPr>
          <w:rFonts w:hint="eastAsia"/>
        </w:rPr>
        <w:t xml:space="preserve">　　　　　　　歌唱を含まない音源</w:t>
      </w:r>
    </w:p>
    <w:p w:rsidR="003E72F9" w:rsidRDefault="00A4471B" w:rsidP="00E63A8E">
      <w:pPr>
        <w:spacing w:line="364" w:lineRule="exact"/>
        <w:ind w:firstLineChars="100" w:firstLine="210"/>
      </w:pPr>
      <w:r>
        <w:rPr>
          <w:rFonts w:hint="eastAsia"/>
        </w:rPr>
        <w:t>・納入方法：URLに送信　　h</w:t>
      </w:r>
      <w:r>
        <w:t>ttp://www.</w:t>
      </w:r>
      <w:r>
        <w:rPr>
          <w:rFonts w:hint="eastAsia"/>
        </w:rPr>
        <w:t>〇×▲□★.</w:t>
      </w:r>
      <w:proofErr w:type="spellStart"/>
      <w:r>
        <w:rPr>
          <w:rFonts w:hint="eastAsia"/>
        </w:rPr>
        <w:t>jp</w:t>
      </w:r>
      <w:proofErr w:type="spellEnd"/>
    </w:p>
    <w:p w:rsidR="006617C2" w:rsidRDefault="006617C2" w:rsidP="00407D6A">
      <w:pPr>
        <w:spacing w:line="364" w:lineRule="exact"/>
      </w:pPr>
    </w:p>
    <w:p w:rsidR="00890DC0" w:rsidRPr="00451C68" w:rsidRDefault="003E72F9" w:rsidP="00407D6A">
      <w:pPr>
        <w:spacing w:line="364" w:lineRule="exact"/>
        <w:rPr>
          <w:i/>
          <w:color w:val="FF0000"/>
          <w:sz w:val="18"/>
        </w:rPr>
      </w:pPr>
      <w:r>
        <w:rPr>
          <w:rFonts w:hint="eastAsia"/>
        </w:rPr>
        <w:t xml:space="preserve">第４条　</w:t>
      </w:r>
      <w:r w:rsidR="00A4471B">
        <w:rPr>
          <w:rFonts w:hint="eastAsia"/>
        </w:rPr>
        <w:t>対</w:t>
      </w:r>
      <w:r w:rsidR="00412473">
        <w:rPr>
          <w:rFonts w:hint="eastAsia"/>
        </w:rPr>
        <w:t xml:space="preserve">　</w:t>
      </w:r>
      <w:r w:rsidR="00A4471B">
        <w:rPr>
          <w:rFonts w:hint="eastAsia"/>
        </w:rPr>
        <w:t>価</w:t>
      </w:r>
      <w:r w:rsidR="00451C68">
        <w:rPr>
          <w:rFonts w:hint="eastAsia"/>
        </w:rPr>
        <w:t xml:space="preserve">　</w:t>
      </w:r>
      <w:r w:rsidR="00451C68" w:rsidRPr="00451C68">
        <w:rPr>
          <w:rFonts w:ascii="ＭＳ ゴシック" w:eastAsia="ＭＳ ゴシック" w:hAnsi="ＭＳ ゴシック" w:hint="eastAsia"/>
          <w:i/>
          <w:color w:val="FF0000"/>
        </w:rPr>
        <w:t>＊記載の内容はあくまで一例です。</w:t>
      </w:r>
      <w:r w:rsidR="00451C68">
        <w:rPr>
          <w:rFonts w:ascii="ＭＳ ゴシック" w:eastAsia="ＭＳ ゴシック" w:hAnsi="ＭＳ ゴシック" w:hint="eastAsia"/>
          <w:i/>
          <w:color w:val="FF0000"/>
        </w:rPr>
        <w:t>実態にあわせ利用を</w:t>
      </w:r>
    </w:p>
    <w:p w:rsidR="002A27A5" w:rsidRDefault="002A27A5" w:rsidP="00407D6A">
      <w:pPr>
        <w:spacing w:line="364" w:lineRule="exact"/>
      </w:pPr>
      <w:r>
        <w:rPr>
          <w:rFonts w:hint="eastAsia"/>
        </w:rPr>
        <w:t xml:space="preserve">　・金●</w:t>
      </w:r>
      <w:r w:rsidR="003122E7">
        <w:rPr>
          <w:rFonts w:hint="eastAsia"/>
        </w:rPr>
        <w:t>●</w:t>
      </w:r>
      <w:r>
        <w:rPr>
          <w:rFonts w:hint="eastAsia"/>
        </w:rPr>
        <w:t>万円（</w:t>
      </w:r>
      <w:r w:rsidR="006617C2">
        <w:rPr>
          <w:rFonts w:hint="eastAsia"/>
        </w:rPr>
        <w:t>源泉税・消費税別</w:t>
      </w:r>
      <w:r>
        <w:rPr>
          <w:rFonts w:hint="eastAsia"/>
        </w:rPr>
        <w:t>）</w:t>
      </w:r>
    </w:p>
    <w:p w:rsidR="002A27A5" w:rsidRDefault="002A27A5" w:rsidP="00407D6A">
      <w:pPr>
        <w:spacing w:line="364" w:lineRule="exact"/>
        <w:ind w:firstLineChars="100" w:firstLine="210"/>
      </w:pPr>
      <w:r>
        <w:rPr>
          <w:rFonts w:hint="eastAsia"/>
        </w:rPr>
        <w:t>＊依頼内容に変更があった場合は、別途相談</w:t>
      </w:r>
      <w:r w:rsidR="00412473">
        <w:rPr>
          <w:rFonts w:hint="eastAsia"/>
        </w:rPr>
        <w:t>する</w:t>
      </w:r>
    </w:p>
    <w:p w:rsidR="006B0748" w:rsidRDefault="006B0748" w:rsidP="00407D6A">
      <w:pPr>
        <w:spacing w:line="364" w:lineRule="exact"/>
        <w:ind w:firstLineChars="100" w:firstLine="210"/>
      </w:pPr>
      <w:r>
        <w:rPr>
          <w:rFonts w:hint="eastAsia"/>
        </w:rPr>
        <w:t>・キャンセル時の対価の取り扱い</w:t>
      </w:r>
      <w:r w:rsidR="00412473">
        <w:rPr>
          <w:rFonts w:hint="eastAsia"/>
        </w:rPr>
        <w:t>は下記の通り</w:t>
      </w:r>
    </w:p>
    <w:p w:rsidR="006617C2" w:rsidRPr="00BC14C8" w:rsidRDefault="006617C2" w:rsidP="00407D6A">
      <w:pPr>
        <w:spacing w:line="364" w:lineRule="exact"/>
        <w:ind w:firstLineChars="100" w:firstLine="210"/>
        <w:rPr>
          <w:color w:val="000000"/>
        </w:rPr>
      </w:pPr>
      <w:r>
        <w:rPr>
          <w:rFonts w:hint="eastAsia"/>
        </w:rPr>
        <w:t xml:space="preserve">　　</w:t>
      </w:r>
      <w:r w:rsidRPr="00BC14C8">
        <w:rPr>
          <w:rFonts w:hint="eastAsia"/>
          <w:color w:val="000000"/>
        </w:rPr>
        <w:t xml:space="preserve">80％以上の進捗率　　</w:t>
      </w:r>
      <w:r w:rsidRPr="00BC14C8">
        <w:rPr>
          <w:color w:val="000000"/>
        </w:rPr>
        <w:t>10</w:t>
      </w:r>
      <w:r w:rsidRPr="00BC14C8">
        <w:rPr>
          <w:rFonts w:hint="eastAsia"/>
          <w:color w:val="000000"/>
        </w:rPr>
        <w:t>0％</w:t>
      </w:r>
    </w:p>
    <w:p w:rsidR="006617C2" w:rsidRPr="00BC14C8" w:rsidRDefault="006617C2" w:rsidP="00407D6A">
      <w:pPr>
        <w:spacing w:line="364" w:lineRule="exact"/>
        <w:ind w:firstLineChars="100" w:firstLine="210"/>
        <w:rPr>
          <w:color w:val="000000"/>
        </w:rPr>
      </w:pPr>
      <w:r w:rsidRPr="00BC14C8">
        <w:rPr>
          <w:rFonts w:hint="eastAsia"/>
          <w:color w:val="000000"/>
        </w:rPr>
        <w:t xml:space="preserve">　　60％以内の進捗率　　 60％</w:t>
      </w:r>
    </w:p>
    <w:p w:rsidR="006617C2" w:rsidRPr="00BC14C8" w:rsidRDefault="006617C2" w:rsidP="00E63A8E">
      <w:pPr>
        <w:spacing w:line="364" w:lineRule="exact"/>
        <w:ind w:firstLineChars="100" w:firstLine="210"/>
        <w:rPr>
          <w:color w:val="000000"/>
        </w:rPr>
      </w:pPr>
      <w:r w:rsidRPr="00BC14C8">
        <w:rPr>
          <w:rFonts w:hint="eastAsia"/>
          <w:color w:val="000000"/>
        </w:rPr>
        <w:t xml:space="preserve">　　40％以内の進捗率　　 </w:t>
      </w:r>
      <w:r w:rsidRPr="00BC14C8">
        <w:rPr>
          <w:color w:val="000000"/>
        </w:rPr>
        <w:t>40</w:t>
      </w:r>
      <w:r w:rsidRPr="00BC14C8">
        <w:rPr>
          <w:rFonts w:hint="eastAsia"/>
          <w:color w:val="000000"/>
        </w:rPr>
        <w:t>%</w:t>
      </w:r>
    </w:p>
    <w:p w:rsidR="00A4471B" w:rsidRPr="006617C2" w:rsidRDefault="00A4471B" w:rsidP="00407D6A">
      <w:pPr>
        <w:spacing w:line="364" w:lineRule="exact"/>
        <w:ind w:firstLineChars="100" w:firstLine="210"/>
      </w:pPr>
    </w:p>
    <w:p w:rsidR="006B0748" w:rsidRPr="006617C2" w:rsidRDefault="002A27A5" w:rsidP="00407D6A">
      <w:pPr>
        <w:spacing w:line="364" w:lineRule="exact"/>
        <w:ind w:left="1890" w:hangingChars="900" w:hanging="1890"/>
        <w:rPr>
          <w:color w:val="FF0000"/>
        </w:rPr>
      </w:pPr>
      <w:r>
        <w:rPr>
          <w:rFonts w:hint="eastAsia"/>
        </w:rPr>
        <w:t xml:space="preserve">第５条　</w:t>
      </w:r>
      <w:r w:rsidR="006B0748">
        <w:rPr>
          <w:rFonts w:hint="eastAsia"/>
        </w:rPr>
        <w:t>権利の取り扱い</w:t>
      </w:r>
    </w:p>
    <w:p w:rsidR="006B0748" w:rsidRDefault="006B0748" w:rsidP="00407D6A">
      <w:pPr>
        <w:spacing w:line="364" w:lineRule="exact"/>
        <w:ind w:firstLineChars="100" w:firstLine="210"/>
      </w:pPr>
      <w:r>
        <w:rPr>
          <w:rFonts w:hint="eastAsia"/>
        </w:rPr>
        <w:t>・著作権：作家側に帰属</w:t>
      </w:r>
    </w:p>
    <w:p w:rsidR="006B0748" w:rsidRPr="001A6692" w:rsidRDefault="006B0748" w:rsidP="00407D6A">
      <w:pPr>
        <w:spacing w:line="364" w:lineRule="exact"/>
        <w:ind w:firstLineChars="100" w:firstLine="210"/>
      </w:pPr>
      <w:r>
        <w:rPr>
          <w:rFonts w:hint="eastAsia"/>
        </w:rPr>
        <w:t xml:space="preserve">　　　　　＊委嘱曲としての届出はいたしません</w:t>
      </w:r>
      <w:r w:rsidR="001A6692">
        <w:rPr>
          <w:rFonts w:hint="eastAsia"/>
        </w:rPr>
        <w:t>（</w:t>
      </w:r>
      <w:r w:rsidRPr="001A6692">
        <w:rPr>
          <w:rFonts w:hint="eastAsia"/>
        </w:rPr>
        <w:t>委嘱曲の場合は「いたします」</w:t>
      </w:r>
      <w:r w:rsidR="001A6692" w:rsidRPr="001A6692">
        <w:rPr>
          <w:rFonts w:hint="eastAsia"/>
        </w:rPr>
        <w:t>）</w:t>
      </w:r>
    </w:p>
    <w:p w:rsidR="00CB016F" w:rsidRDefault="00056BE2" w:rsidP="00407D6A">
      <w:pPr>
        <w:spacing w:line="364" w:lineRule="exact"/>
      </w:pPr>
      <w:r>
        <w:rPr>
          <w:rFonts w:hint="eastAsia"/>
        </w:rPr>
        <w:t xml:space="preserve">　・人格権：</w:t>
      </w:r>
      <w:r w:rsidR="00CB016F">
        <w:rPr>
          <w:rFonts w:hint="eastAsia"/>
        </w:rPr>
        <w:t>楽曲の著作者のクレジットは次の通りとする</w:t>
      </w:r>
    </w:p>
    <w:p w:rsidR="00CB016F" w:rsidRDefault="00CB016F" w:rsidP="00407D6A">
      <w:pPr>
        <w:spacing w:line="364" w:lineRule="exact"/>
      </w:pPr>
      <w:r>
        <w:rPr>
          <w:rFonts w:hint="eastAsia"/>
        </w:rPr>
        <w:t xml:space="preserve">　　　　　　　曲：●●</w:t>
      </w:r>
      <w:r>
        <w:t xml:space="preserve"> </w:t>
      </w:r>
      <w:r>
        <w:rPr>
          <w:rFonts w:hint="eastAsia"/>
        </w:rPr>
        <w:t>●●</w:t>
      </w:r>
    </w:p>
    <w:p w:rsidR="00CB016F" w:rsidRDefault="00CB016F" w:rsidP="00407D6A">
      <w:pPr>
        <w:spacing w:line="364" w:lineRule="exact"/>
      </w:pPr>
      <w:r>
        <w:rPr>
          <w:rFonts w:hint="eastAsia"/>
        </w:rPr>
        <w:t xml:space="preserve">　　　　　　　詞：××</w:t>
      </w:r>
      <w:r>
        <w:t xml:space="preserve"> </w:t>
      </w:r>
      <w:r>
        <w:rPr>
          <w:rFonts w:hint="eastAsia"/>
        </w:rPr>
        <w:t>×××</w:t>
      </w:r>
    </w:p>
    <w:p w:rsidR="002A27A5" w:rsidRDefault="00056BE2" w:rsidP="00407D6A">
      <w:pPr>
        <w:spacing w:line="364" w:lineRule="exact"/>
        <w:ind w:firstLineChars="600" w:firstLine="1260"/>
      </w:pPr>
      <w:r>
        <w:rPr>
          <w:rFonts w:hint="eastAsia"/>
        </w:rPr>
        <w:t>改変等を行う場合は、事前に</w:t>
      </w:r>
      <w:r w:rsidR="00412473">
        <w:rPr>
          <w:rFonts w:hint="eastAsia"/>
        </w:rPr>
        <w:t>発注者から受注者へ</w:t>
      </w:r>
      <w:r>
        <w:rPr>
          <w:rFonts w:hint="eastAsia"/>
        </w:rPr>
        <w:t>確認を</w:t>
      </w:r>
      <w:r w:rsidR="00412473">
        <w:rPr>
          <w:rFonts w:hint="eastAsia"/>
        </w:rPr>
        <w:t>する</w:t>
      </w:r>
    </w:p>
    <w:p w:rsidR="00E45F51" w:rsidRDefault="00E45F51" w:rsidP="00407D6A">
      <w:pPr>
        <w:spacing w:line="364" w:lineRule="exact"/>
        <w:ind w:firstLineChars="600" w:firstLine="1260"/>
      </w:pPr>
    </w:p>
    <w:p w:rsidR="002A27A5" w:rsidRDefault="00CB016F" w:rsidP="00407D6A">
      <w:pPr>
        <w:spacing w:line="364" w:lineRule="exact"/>
      </w:pPr>
      <w:r>
        <w:rPr>
          <w:rFonts w:hint="eastAsia"/>
        </w:rPr>
        <w:lastRenderedPageBreak/>
        <w:t xml:space="preserve">第６条　</w:t>
      </w:r>
      <w:r w:rsidR="002A27A5">
        <w:rPr>
          <w:rFonts w:hint="eastAsia"/>
        </w:rPr>
        <w:t>支払期限</w:t>
      </w:r>
    </w:p>
    <w:p w:rsidR="002A27A5" w:rsidRDefault="002A27A5" w:rsidP="00407D6A">
      <w:pPr>
        <w:spacing w:line="364" w:lineRule="exact"/>
      </w:pPr>
      <w:r>
        <w:rPr>
          <w:rFonts w:hint="eastAsia"/>
        </w:rPr>
        <w:t xml:space="preserve">　・</w:t>
      </w:r>
      <w:r w:rsidR="00CB016F">
        <w:rPr>
          <w:rFonts w:hint="eastAsia"/>
        </w:rPr>
        <w:t>支払期日：2025年5月18日（日）</w:t>
      </w:r>
      <w:r w:rsidR="006617C2">
        <w:rPr>
          <w:rFonts w:hint="eastAsia"/>
        </w:rPr>
        <w:t>まで</w:t>
      </w:r>
    </w:p>
    <w:p w:rsidR="00CB016F" w:rsidRDefault="00CB016F" w:rsidP="00407D6A">
      <w:pPr>
        <w:spacing w:line="364" w:lineRule="exact"/>
      </w:pPr>
      <w:r>
        <w:rPr>
          <w:rFonts w:hint="eastAsia"/>
        </w:rPr>
        <w:t xml:space="preserve">　・振 込 先：△△銀行▼▼支店</w:t>
      </w:r>
    </w:p>
    <w:p w:rsidR="00CB016F" w:rsidRDefault="00CB016F" w:rsidP="00407D6A">
      <w:pPr>
        <w:spacing w:line="364" w:lineRule="exact"/>
      </w:pPr>
    </w:p>
    <w:p w:rsidR="00CB016F" w:rsidRDefault="00CB016F" w:rsidP="00407D6A">
      <w:pPr>
        <w:spacing w:line="364" w:lineRule="exact"/>
      </w:pPr>
      <w:r>
        <w:rPr>
          <w:rFonts w:hint="eastAsia"/>
        </w:rPr>
        <w:t>第７条　契約内容の変更</w:t>
      </w:r>
    </w:p>
    <w:p w:rsidR="00CB016F" w:rsidRDefault="00CB016F" w:rsidP="00407D6A">
      <w:pPr>
        <w:spacing w:line="364" w:lineRule="exact"/>
        <w:ind w:left="420" w:hangingChars="200" w:hanging="420"/>
      </w:pPr>
      <w:r>
        <w:rPr>
          <w:rFonts w:hint="eastAsia"/>
        </w:rPr>
        <w:t xml:space="preserve">　・契約内容の変更を行う場合は、書面、電子メールまたは</w:t>
      </w:r>
      <w:r w:rsidR="000F611C">
        <w:rPr>
          <w:rFonts w:hint="eastAsia"/>
        </w:rPr>
        <w:t>SNS等の連絡ツール</w:t>
      </w:r>
      <w:r>
        <w:rPr>
          <w:rFonts w:hint="eastAsia"/>
        </w:rPr>
        <w:t>で双方の合意を得なければならない。</w:t>
      </w:r>
    </w:p>
    <w:p w:rsidR="00CB016F" w:rsidRDefault="00CB016F" w:rsidP="00407D6A">
      <w:pPr>
        <w:spacing w:line="364" w:lineRule="exact"/>
      </w:pPr>
    </w:p>
    <w:p w:rsidR="00CB016F" w:rsidRDefault="00CB016F" w:rsidP="00407D6A">
      <w:pPr>
        <w:spacing w:line="364" w:lineRule="exact"/>
      </w:pPr>
      <w:r>
        <w:rPr>
          <w:rFonts w:hint="eastAsia"/>
        </w:rPr>
        <w:t>第８条　秘密保持義務</w:t>
      </w:r>
    </w:p>
    <w:p w:rsidR="00CB016F" w:rsidRDefault="00CB016F" w:rsidP="00407D6A">
      <w:pPr>
        <w:spacing w:line="364" w:lineRule="exact"/>
        <w:ind w:left="420" w:hangingChars="200" w:hanging="420"/>
      </w:pPr>
      <w:r>
        <w:rPr>
          <w:rFonts w:hint="eastAsia"/>
        </w:rPr>
        <w:t xml:space="preserve">　・発注者および受注者は、業務に際して知った相手方の秘密情報（個人情報、報酬額などの各種条件を始め、これに限らない各種情報）を第三者に開示してはならない。</w:t>
      </w:r>
    </w:p>
    <w:p w:rsidR="00CB016F" w:rsidRDefault="00CB016F" w:rsidP="00407D6A">
      <w:pPr>
        <w:spacing w:line="364" w:lineRule="exact"/>
      </w:pPr>
    </w:p>
    <w:p w:rsidR="00CB016F" w:rsidRDefault="00CB016F" w:rsidP="00407D6A">
      <w:pPr>
        <w:spacing w:line="364" w:lineRule="exact"/>
      </w:pPr>
      <w:r>
        <w:rPr>
          <w:rFonts w:hint="eastAsia"/>
        </w:rPr>
        <w:t>第９条　安全・衛生</w:t>
      </w:r>
      <w:r w:rsidR="003122E7">
        <w:rPr>
          <w:rFonts w:hint="eastAsia"/>
        </w:rPr>
        <w:t>、ハラスメント対策</w:t>
      </w:r>
    </w:p>
    <w:p w:rsidR="00CB016F" w:rsidRDefault="00CB016F" w:rsidP="00407D6A">
      <w:pPr>
        <w:spacing w:line="364" w:lineRule="exact"/>
        <w:ind w:left="420" w:hangingChars="200" w:hanging="420"/>
      </w:pPr>
      <w:r>
        <w:rPr>
          <w:rFonts w:hint="eastAsia"/>
        </w:rPr>
        <w:t xml:space="preserve">　・発注者は受注者を被保険者として、発注者の費用負担により業務中の事故によって受注者が被った損害（怪我、死亡、物損を含むあらゆる事柄）を補償するため</w:t>
      </w:r>
      <w:r w:rsidR="008E5F85">
        <w:rPr>
          <w:rFonts w:hint="eastAsia"/>
        </w:rPr>
        <w:t>保険に加入するなど、必要な措置を講じる。</w:t>
      </w:r>
    </w:p>
    <w:p w:rsidR="003122E7" w:rsidRDefault="003122E7" w:rsidP="00407D6A">
      <w:pPr>
        <w:spacing w:line="364" w:lineRule="exact"/>
        <w:ind w:left="420" w:hangingChars="200" w:hanging="420"/>
      </w:pPr>
      <w:r>
        <w:rPr>
          <w:rFonts w:hint="eastAsia"/>
        </w:rPr>
        <w:t xml:space="preserve">　・適宜、休憩をとること</w:t>
      </w:r>
    </w:p>
    <w:p w:rsidR="003122E7" w:rsidRDefault="003122E7" w:rsidP="00407D6A">
      <w:pPr>
        <w:spacing w:line="364" w:lineRule="exact"/>
        <w:ind w:leftChars="100" w:left="420" w:hangingChars="100" w:hanging="210"/>
      </w:pPr>
      <w:r>
        <w:rPr>
          <w:rFonts w:hint="eastAsia"/>
        </w:rPr>
        <w:t>・トイレ、更衣室の手配</w:t>
      </w:r>
    </w:p>
    <w:p w:rsidR="003122E7" w:rsidRDefault="003122E7" w:rsidP="00407D6A">
      <w:pPr>
        <w:spacing w:line="364" w:lineRule="exact"/>
        <w:ind w:left="420" w:hangingChars="200" w:hanging="420"/>
      </w:pPr>
      <w:r>
        <w:rPr>
          <w:rFonts w:hint="eastAsia"/>
        </w:rPr>
        <w:t xml:space="preserve">　・ハラスメント</w:t>
      </w:r>
      <w:r w:rsidR="00D34943">
        <w:rPr>
          <w:rFonts w:hint="eastAsia"/>
        </w:rPr>
        <w:t>対策を講じると共に、相談窓口の連絡先を明示する</w:t>
      </w:r>
      <w:r w:rsidR="001A6692">
        <w:rPr>
          <w:rFonts w:hint="eastAsia"/>
        </w:rPr>
        <w:t>こと</w:t>
      </w:r>
    </w:p>
    <w:p w:rsidR="008E5F85" w:rsidRDefault="008E5F85" w:rsidP="00407D6A">
      <w:pPr>
        <w:spacing w:line="364" w:lineRule="exact"/>
      </w:pPr>
    </w:p>
    <w:p w:rsidR="008E5F85" w:rsidRDefault="008E5F85" w:rsidP="00407D6A">
      <w:pPr>
        <w:spacing w:line="364" w:lineRule="exact"/>
      </w:pPr>
      <w:r>
        <w:rPr>
          <w:rFonts w:hint="eastAsia"/>
        </w:rPr>
        <w:t>第10条　その他</w:t>
      </w:r>
    </w:p>
    <w:p w:rsidR="00407D6A" w:rsidRDefault="008E5F85" w:rsidP="00407D6A">
      <w:pPr>
        <w:spacing w:line="364" w:lineRule="exact"/>
        <w:ind w:left="420" w:hangingChars="200" w:hanging="420"/>
      </w:pPr>
      <w:r>
        <w:rPr>
          <w:rFonts w:hint="eastAsia"/>
        </w:rPr>
        <w:t xml:space="preserve">　・本契約に定めのない事態が生じた場合は、お互いに誠意をもって対応し、話し合</w:t>
      </w:r>
      <w:r w:rsidR="00412473">
        <w:rPr>
          <w:rFonts w:hint="eastAsia"/>
        </w:rPr>
        <w:t>いによる</w:t>
      </w:r>
      <w:r>
        <w:rPr>
          <w:rFonts w:hint="eastAsia"/>
        </w:rPr>
        <w:t>解決をめざす。</w:t>
      </w:r>
    </w:p>
    <w:p w:rsidR="00494CCA" w:rsidRPr="00E63A8E" w:rsidRDefault="00494CCA" w:rsidP="00494CCA">
      <w:pPr>
        <w:spacing w:line="364" w:lineRule="exact"/>
        <w:ind w:left="420" w:hangingChars="200" w:hanging="420"/>
      </w:pPr>
    </w:p>
    <w:sectPr w:rsidR="00494CCA" w:rsidRPr="00E63A8E" w:rsidSect="00F52201">
      <w:headerReference w:type="default" r:id="rId8"/>
      <w:pgSz w:w="11906" w:h="16838" w:code="9"/>
      <w:pgMar w:top="1134" w:right="1701" w:bottom="1134" w:left="170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79C" w:rsidRDefault="00D3679C" w:rsidP="00C8599C">
      <w:r>
        <w:separator/>
      </w:r>
    </w:p>
  </w:endnote>
  <w:endnote w:type="continuationSeparator" w:id="0">
    <w:p w:rsidR="00D3679C" w:rsidRDefault="00D3679C" w:rsidP="00C8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79C" w:rsidRDefault="00D3679C" w:rsidP="00C8599C">
      <w:r>
        <w:separator/>
      </w:r>
    </w:p>
  </w:footnote>
  <w:footnote w:type="continuationSeparator" w:id="0">
    <w:p w:rsidR="00D3679C" w:rsidRDefault="00D3679C" w:rsidP="00C85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19A" w:rsidRPr="00B02D79" w:rsidRDefault="00DC419A" w:rsidP="00B02D79">
    <w:pPr>
      <w:pStyle w:val="a3"/>
      <w:jc w:val="right"/>
      <w:rPr>
        <w:rFonts w:ascii="ＭＳ ゴシック" w:eastAsia="ＭＳ ゴシック" w:hAnsi="ＭＳ ゴシック"/>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1E"/>
    <w:rsid w:val="00056BE2"/>
    <w:rsid w:val="000B2470"/>
    <w:rsid w:val="000F611C"/>
    <w:rsid w:val="00150946"/>
    <w:rsid w:val="001539C6"/>
    <w:rsid w:val="001624A0"/>
    <w:rsid w:val="00176756"/>
    <w:rsid w:val="001A6692"/>
    <w:rsid w:val="002A27A5"/>
    <w:rsid w:val="002B4789"/>
    <w:rsid w:val="003122E7"/>
    <w:rsid w:val="003420C3"/>
    <w:rsid w:val="003542AF"/>
    <w:rsid w:val="00396528"/>
    <w:rsid w:val="003E72F9"/>
    <w:rsid w:val="0040688D"/>
    <w:rsid w:val="00407D6A"/>
    <w:rsid w:val="00412473"/>
    <w:rsid w:val="00451C68"/>
    <w:rsid w:val="00476F86"/>
    <w:rsid w:val="00494CCA"/>
    <w:rsid w:val="00511607"/>
    <w:rsid w:val="005528BF"/>
    <w:rsid w:val="005B6049"/>
    <w:rsid w:val="005C33B7"/>
    <w:rsid w:val="005D3F2E"/>
    <w:rsid w:val="0064361E"/>
    <w:rsid w:val="0064714E"/>
    <w:rsid w:val="006617C2"/>
    <w:rsid w:val="00680C84"/>
    <w:rsid w:val="006B0748"/>
    <w:rsid w:val="00883128"/>
    <w:rsid w:val="00890DC0"/>
    <w:rsid w:val="008E5F85"/>
    <w:rsid w:val="0093126D"/>
    <w:rsid w:val="00946D61"/>
    <w:rsid w:val="009B7042"/>
    <w:rsid w:val="00A3161B"/>
    <w:rsid w:val="00A379FF"/>
    <w:rsid w:val="00A4471B"/>
    <w:rsid w:val="00A47DBA"/>
    <w:rsid w:val="00AB47C8"/>
    <w:rsid w:val="00AC46B2"/>
    <w:rsid w:val="00AE3032"/>
    <w:rsid w:val="00B02D79"/>
    <w:rsid w:val="00B63F09"/>
    <w:rsid w:val="00BC14C8"/>
    <w:rsid w:val="00C8599C"/>
    <w:rsid w:val="00C86769"/>
    <w:rsid w:val="00CB016F"/>
    <w:rsid w:val="00D20771"/>
    <w:rsid w:val="00D34943"/>
    <w:rsid w:val="00D3679C"/>
    <w:rsid w:val="00D4148E"/>
    <w:rsid w:val="00DC419A"/>
    <w:rsid w:val="00E12509"/>
    <w:rsid w:val="00E45F51"/>
    <w:rsid w:val="00E63A8E"/>
    <w:rsid w:val="00EA3ADA"/>
    <w:rsid w:val="00ED0185"/>
    <w:rsid w:val="00ED22B7"/>
    <w:rsid w:val="00F52201"/>
    <w:rsid w:val="00FA5451"/>
    <w:rsid w:val="00FD2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0F9323B-B08F-405B-BFFE-A179B42E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99C"/>
    <w:pPr>
      <w:tabs>
        <w:tab w:val="center" w:pos="4252"/>
        <w:tab w:val="right" w:pos="8504"/>
      </w:tabs>
      <w:snapToGrid w:val="0"/>
    </w:pPr>
  </w:style>
  <w:style w:type="character" w:customStyle="1" w:styleId="a4">
    <w:name w:val="ヘッダー (文字)"/>
    <w:link w:val="a3"/>
    <w:uiPriority w:val="99"/>
    <w:rsid w:val="00C8599C"/>
    <w:rPr>
      <w:kern w:val="2"/>
      <w:sz w:val="21"/>
      <w:szCs w:val="22"/>
    </w:rPr>
  </w:style>
  <w:style w:type="paragraph" w:styleId="a5">
    <w:name w:val="footer"/>
    <w:basedOn w:val="a"/>
    <w:link w:val="a6"/>
    <w:uiPriority w:val="99"/>
    <w:unhideWhenUsed/>
    <w:rsid w:val="00C8599C"/>
    <w:pPr>
      <w:tabs>
        <w:tab w:val="center" w:pos="4252"/>
        <w:tab w:val="right" w:pos="8504"/>
      </w:tabs>
      <w:snapToGrid w:val="0"/>
    </w:pPr>
  </w:style>
  <w:style w:type="character" w:customStyle="1" w:styleId="a6">
    <w:name w:val="フッター (文字)"/>
    <w:link w:val="a5"/>
    <w:uiPriority w:val="99"/>
    <w:rsid w:val="00C8599C"/>
    <w:rPr>
      <w:kern w:val="2"/>
      <w:sz w:val="21"/>
      <w:szCs w:val="22"/>
    </w:rPr>
  </w:style>
  <w:style w:type="paragraph" w:styleId="a7">
    <w:name w:val="Balloon Text"/>
    <w:basedOn w:val="a"/>
    <w:link w:val="a8"/>
    <w:uiPriority w:val="99"/>
    <w:semiHidden/>
    <w:unhideWhenUsed/>
    <w:rsid w:val="003542AF"/>
    <w:rPr>
      <w:rFonts w:ascii="游ゴシック Light" w:eastAsia="游ゴシック Light" w:hAnsi="游ゴシック Light"/>
      <w:sz w:val="18"/>
      <w:szCs w:val="18"/>
    </w:rPr>
  </w:style>
  <w:style w:type="character" w:customStyle="1" w:styleId="a8">
    <w:name w:val="吹き出し (文字)"/>
    <w:link w:val="a7"/>
    <w:uiPriority w:val="99"/>
    <w:semiHidden/>
    <w:rsid w:val="003542AF"/>
    <w:rPr>
      <w:rFonts w:ascii="游ゴシック Light" w:eastAsia="游ゴシック Light" w:hAnsi="游ゴシック Light" w:cs="Times New Roman"/>
      <w:kern w:val="2"/>
      <w:sz w:val="18"/>
      <w:szCs w:val="18"/>
    </w:rPr>
  </w:style>
  <w:style w:type="paragraph" w:styleId="a9">
    <w:name w:val="Body Text"/>
    <w:basedOn w:val="a"/>
    <w:link w:val="aa"/>
    <w:uiPriority w:val="1"/>
    <w:qFormat/>
    <w:rsid w:val="00407D6A"/>
    <w:pPr>
      <w:autoSpaceDE w:val="0"/>
      <w:autoSpaceDN w:val="0"/>
      <w:spacing w:line="360" w:lineRule="exact"/>
      <w:ind w:left="102"/>
      <w:jc w:val="left"/>
    </w:pPr>
    <w:rPr>
      <w:rFonts w:cs="游明朝"/>
      <w:kern w:val="0"/>
      <w:szCs w:val="21"/>
    </w:rPr>
  </w:style>
  <w:style w:type="character" w:customStyle="1" w:styleId="aa">
    <w:name w:val="本文 (文字)"/>
    <w:link w:val="a9"/>
    <w:uiPriority w:val="1"/>
    <w:rsid w:val="00407D6A"/>
    <w:rPr>
      <w:rFonts w:cs="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1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ftc.go.jp/soudan/soudan/freelanc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lw.go.jp/stf/seisakunitsuite/bunya/koyou_roudou/koyoukintou/z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Links>
    <vt:vector size="12" baseType="variant">
      <vt:variant>
        <vt:i4>4128800</vt:i4>
      </vt:variant>
      <vt:variant>
        <vt:i4>3</vt:i4>
      </vt:variant>
      <vt:variant>
        <vt:i4>0</vt:i4>
      </vt:variant>
      <vt:variant>
        <vt:i4>5</vt:i4>
      </vt:variant>
      <vt:variant>
        <vt:lpwstr>http://www.jftc.go.jp/soudan/soudan/freelance.html</vt:lpwstr>
      </vt:variant>
      <vt:variant>
        <vt:lpwstr/>
      </vt:variant>
      <vt:variant>
        <vt:i4>2228242</vt:i4>
      </vt:variant>
      <vt:variant>
        <vt:i4>0</vt:i4>
      </vt:variant>
      <vt:variant>
        <vt:i4>0</vt:i4>
      </vt:variant>
      <vt:variant>
        <vt:i4>5</vt:i4>
      </vt:variant>
      <vt:variant>
        <vt:lpwstr>http://www.mhlw.go.jp/stf/seisakunitsuite/bunya/koyou_roudou/koyoukintou/zait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muj2</dc:creator>
  <cp:keywords/>
  <dc:description/>
  <cp:lastModifiedBy>藤田 直子</cp:lastModifiedBy>
  <cp:revision>4</cp:revision>
  <cp:lastPrinted>2025-02-18T01:50:00Z</cp:lastPrinted>
  <dcterms:created xsi:type="dcterms:W3CDTF">2025-05-30T06:24:00Z</dcterms:created>
  <dcterms:modified xsi:type="dcterms:W3CDTF">2025-05-30T08:43:00Z</dcterms:modified>
</cp:coreProperties>
</file>